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Date:</w:t>
      </w:r>
      <w:r w:rsidDel="00000000" w:rsidR="00000000" w:rsidRPr="00000000">
        <w:rPr>
          <w:sz w:val="20"/>
          <w:szCs w:val="20"/>
          <w:rtl w:val="0"/>
        </w:rPr>
        <w:t xml:space="preserve"> May 20th, 2024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Start Time:</w:t>
      </w:r>
      <w:r w:rsidDel="00000000" w:rsidR="00000000" w:rsidRPr="00000000">
        <w:rPr>
          <w:sz w:val="20"/>
          <w:szCs w:val="20"/>
          <w:rtl w:val="0"/>
        </w:rPr>
        <w:t xml:space="preserve"> 12:30 pm</w:t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sz w:val="20"/>
          <w:szCs w:val="20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Ruiz Rolando: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2.5 hours.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Continued development on the backend logic for user authentication and resolving database connectivity issues.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Finalize the user authentication module and start implementing session management.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Resolving remaining database connectivity issues which are delaying the testing phase.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Candelario Reinniel Ong: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Further refinement of video encoding and setting up restrictions on video upload size.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Start integrating video upload functionality with the user interface.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 major hurdles at the moment; monitoring for performance issues during integration.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Garcia Fernandez Amanda: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hours.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Further development of the UI for uploading and managing workout routines.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Begin user testing of the new interfaces to gather feedback and make necessary adjustments.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Awaiting more detailed user feedback to ensure the interface meets user expectations.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Lizazo Raul: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 hours.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Finalized UI/UX designs for key app features and started on detailed high-fidelity mockups.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Begin the implementation of the approved designs into the app’s frontend.</w:t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Coordination with the backend team to ensure design compatibility with existing APIs.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Torres Daniel: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Testing and debugging the backend API, especially POST, UPDATE, and DELETE operations.</w:t>
      </w:r>
    </w:p>
    <w:p w:rsidR="00000000" w:rsidDel="00000000" w:rsidP="00000000" w:rsidRDefault="00000000" w:rsidRPr="00000000" w14:paraId="0000002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Finalize API testing and start integrating with front-end components.</w:t>
      </w:r>
    </w:p>
    <w:p w:rsidR="00000000" w:rsidDel="00000000" w:rsidP="00000000" w:rsidRDefault="00000000" w:rsidRPr="00000000" w14:paraId="0000003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Some unresolved API errors that could affect the integration with the front end.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4F6DAC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F6DA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F6DA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F6DA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F6DA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F6DAC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F6DAC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F6DAC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F6DAC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F6DAC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4F6DAC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F6DA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4F6DAC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F6DA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F6DA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F6DAC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F6DAC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F6DAC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F6DA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F6DAC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F6DAC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6nsx757NWMsQqee3Bb1DrK/4QA==">CgMxLjA4AHIhMUxSekFSVXBoUURGTUNmaWxGZmE2MHVaS0swbWIwQldf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2024-05-20T02:11:00Z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7127a437-a5df-441b-848b-0b95eacd709a</vt:lpwstr>
  </property>
</Properties>
</file>